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88BA" w14:textId="1314E6F0" w:rsidR="00B16AE1" w:rsidRPr="00E050FD" w:rsidRDefault="00B16AE1" w:rsidP="00E050F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UCHWAŁA NR ………..</w:t>
      </w:r>
    </w:p>
    <w:p w14:paraId="594F0589" w14:textId="23EC4C4C" w:rsidR="00B16AE1" w:rsidRPr="00E050FD" w:rsidRDefault="00B16AE1" w:rsidP="00E050F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RADY GMINY KAMIENICA POLSKA</w:t>
      </w:r>
    </w:p>
    <w:p w14:paraId="47943AED" w14:textId="77777777" w:rsidR="00B16AE1" w:rsidRPr="00E050FD" w:rsidRDefault="00B16AE1" w:rsidP="00E050F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z dnia ……………września 2025 roku</w:t>
      </w:r>
    </w:p>
    <w:p w14:paraId="1CA56DFE" w14:textId="77777777" w:rsidR="00B16AE1" w:rsidRPr="00E050FD" w:rsidRDefault="00B16AE1" w:rsidP="00B16AE1">
      <w:pPr>
        <w:rPr>
          <w:rFonts w:ascii="Times New Roman" w:hAnsi="Times New Roman" w:cs="Times New Roman"/>
        </w:rPr>
      </w:pPr>
    </w:p>
    <w:p w14:paraId="11795F3A" w14:textId="77777777" w:rsidR="00B16AE1" w:rsidRPr="00E050FD" w:rsidRDefault="00B16AE1" w:rsidP="00E050FD">
      <w:pPr>
        <w:jc w:val="both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w sprawie przyjęcia Programu Usług Społecznych dla Gminy Kamienica Polska na lata 2025-2027 w ramach Projektu „CUS – Nowe spojrzenie na usługi społeczne”</w:t>
      </w:r>
    </w:p>
    <w:p w14:paraId="7846DF27" w14:textId="77777777" w:rsidR="00B16AE1" w:rsidRPr="00E050FD" w:rsidRDefault="00B16AE1" w:rsidP="001417D5">
      <w:pPr>
        <w:spacing w:after="0"/>
        <w:jc w:val="both"/>
        <w:rPr>
          <w:rFonts w:ascii="Times New Roman" w:hAnsi="Times New Roman" w:cs="Times New Roman"/>
        </w:rPr>
      </w:pPr>
    </w:p>
    <w:p w14:paraId="256E9FB4" w14:textId="4E8046C1" w:rsidR="001417D5" w:rsidRPr="001417D5" w:rsidRDefault="00B16AE1" w:rsidP="001417D5">
      <w:pPr>
        <w:spacing w:after="0"/>
        <w:jc w:val="both"/>
        <w:rPr>
          <w:rFonts w:ascii="Times New Roman" w:hAnsi="Times New Roman" w:cs="Times New Roman"/>
        </w:rPr>
      </w:pPr>
      <w:r w:rsidRPr="001417D5">
        <w:rPr>
          <w:rFonts w:ascii="Times New Roman" w:hAnsi="Times New Roman" w:cs="Times New Roman"/>
        </w:rPr>
        <w:t>Na podstawie art. 6 ust. 1, art. 18  ust. 2 pkt 15 ustawy z dnia 8 marca 1990 roku o samorządzie gminnym (</w:t>
      </w:r>
      <w:proofErr w:type="spellStart"/>
      <w:r w:rsidRPr="001417D5">
        <w:rPr>
          <w:rFonts w:ascii="Times New Roman" w:hAnsi="Times New Roman" w:cs="Times New Roman"/>
        </w:rPr>
        <w:t>t.j</w:t>
      </w:r>
      <w:proofErr w:type="spellEnd"/>
      <w:r w:rsidRPr="001417D5">
        <w:rPr>
          <w:rFonts w:ascii="Times New Roman" w:hAnsi="Times New Roman" w:cs="Times New Roman"/>
        </w:rPr>
        <w:t xml:space="preserve">. Dz. U. z 2024 r. poz.  </w:t>
      </w:r>
      <w:r w:rsidR="00E050FD" w:rsidRPr="001417D5">
        <w:rPr>
          <w:rFonts w:ascii="Times New Roman" w:hAnsi="Times New Roman" w:cs="Times New Roman"/>
        </w:rPr>
        <w:t xml:space="preserve">1465 </w:t>
      </w:r>
      <w:r w:rsidRPr="001417D5">
        <w:rPr>
          <w:rFonts w:ascii="Times New Roman" w:hAnsi="Times New Roman" w:cs="Times New Roman"/>
        </w:rPr>
        <w:t>ze zm.) oraz art. 4 ust. 1, ust. 2, art. 5 ust. 3 ustawy z dnia 19 lipca 2019 roku o realizowaniu usług społecznych przez centrum usług społecznych (Dz. U. z 2019 r. poz. 1818</w:t>
      </w:r>
      <w:r w:rsidR="007E020F">
        <w:rPr>
          <w:rFonts w:ascii="Times New Roman" w:hAnsi="Times New Roman" w:cs="Times New Roman"/>
        </w:rPr>
        <w:t xml:space="preserve"> z póź.zm.</w:t>
      </w:r>
      <w:r w:rsidRPr="001417D5">
        <w:rPr>
          <w:rFonts w:ascii="Times New Roman" w:hAnsi="Times New Roman" w:cs="Times New Roman"/>
        </w:rPr>
        <w:t xml:space="preserve">), po przeprowadzeniu konsultacji w trybie uchwały </w:t>
      </w:r>
      <w:r w:rsidR="001417D5" w:rsidRPr="001417D5">
        <w:rPr>
          <w:rFonts w:ascii="Times New Roman" w:hAnsi="Times New Roman" w:cs="Times New Roman"/>
        </w:rPr>
        <w:t>Nr 230/XXXII/2010 Rady Gminy Kamienica Polska z dnia 8 listopada 2010 roku w sprawie określenia szczegółowego sposobu konsultowania z organizacjami pozarządowymi i podmiotami wymienionymi w art. 3 ust. 3 ustawy o działalności pożytku publicznego i o wolontariacie, projektów aktów prawa miejscowego</w:t>
      </w:r>
    </w:p>
    <w:p w14:paraId="4AE19524" w14:textId="77777777" w:rsidR="001417D5" w:rsidRDefault="001417D5" w:rsidP="00E050FD">
      <w:pPr>
        <w:jc w:val="both"/>
        <w:rPr>
          <w:rFonts w:ascii="Times New Roman" w:hAnsi="Times New Roman" w:cs="Times New Roman"/>
        </w:rPr>
      </w:pPr>
    </w:p>
    <w:p w14:paraId="5D186231" w14:textId="25D54CAD" w:rsidR="00B16AE1" w:rsidRPr="00E050FD" w:rsidRDefault="00145F00" w:rsidP="00E05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16AE1" w:rsidRPr="00E050FD">
        <w:rPr>
          <w:rFonts w:ascii="Times New Roman" w:hAnsi="Times New Roman" w:cs="Times New Roman"/>
        </w:rPr>
        <w:t xml:space="preserve"> Rada Gminy Kamienic</w:t>
      </w:r>
      <w:r>
        <w:rPr>
          <w:rFonts w:ascii="Times New Roman" w:hAnsi="Times New Roman" w:cs="Times New Roman"/>
        </w:rPr>
        <w:t>a</w:t>
      </w:r>
      <w:r w:rsidR="00B16AE1" w:rsidRPr="00E050FD">
        <w:rPr>
          <w:rFonts w:ascii="Times New Roman" w:hAnsi="Times New Roman" w:cs="Times New Roman"/>
        </w:rPr>
        <w:t xml:space="preserve"> Polsk</w:t>
      </w:r>
      <w:r>
        <w:rPr>
          <w:rFonts w:ascii="Times New Roman" w:hAnsi="Times New Roman" w:cs="Times New Roman"/>
        </w:rPr>
        <w:t>a</w:t>
      </w:r>
      <w:r w:rsidR="00B16AE1" w:rsidRPr="00E050FD">
        <w:rPr>
          <w:rFonts w:ascii="Times New Roman" w:hAnsi="Times New Roman" w:cs="Times New Roman"/>
        </w:rPr>
        <w:t xml:space="preserve"> uchwala co następuje:</w:t>
      </w:r>
    </w:p>
    <w:p w14:paraId="0B7BCA5F" w14:textId="7DF51B33" w:rsidR="00B16AE1" w:rsidRPr="00E050FD" w:rsidRDefault="00B16AE1" w:rsidP="00E050FD">
      <w:pPr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§</w:t>
      </w:r>
      <w:r w:rsidR="00E050FD">
        <w:rPr>
          <w:rFonts w:ascii="Times New Roman" w:hAnsi="Times New Roman" w:cs="Times New Roman"/>
        </w:rPr>
        <w:t xml:space="preserve"> </w:t>
      </w:r>
      <w:r w:rsidRPr="00E050FD">
        <w:rPr>
          <w:rFonts w:ascii="Times New Roman" w:hAnsi="Times New Roman" w:cs="Times New Roman"/>
        </w:rPr>
        <w:t>1</w:t>
      </w:r>
    </w:p>
    <w:p w14:paraId="270F4673" w14:textId="77777777" w:rsidR="00B16AE1" w:rsidRPr="00E050FD" w:rsidRDefault="00B16AE1" w:rsidP="00B16AE1">
      <w:pPr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Przyjmuje się Program Usług Społecznych dla Gminy Kamienica Polska na lata 2025 – 2027 w ramach Projektu „CUS – Nowe spojrzenie na usługi społeczne” w brzmieniu stanowiącym załącznik nr 1 do niniejszej uchwały.</w:t>
      </w:r>
    </w:p>
    <w:p w14:paraId="100E7C80" w14:textId="6554B6C9" w:rsidR="00B16AE1" w:rsidRPr="00E050FD" w:rsidRDefault="00B16AE1" w:rsidP="00E050FD">
      <w:pPr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§</w:t>
      </w:r>
      <w:r w:rsidR="00E050FD">
        <w:rPr>
          <w:rFonts w:ascii="Times New Roman" w:hAnsi="Times New Roman" w:cs="Times New Roman"/>
        </w:rPr>
        <w:t xml:space="preserve"> </w:t>
      </w:r>
      <w:r w:rsidRPr="00E050FD">
        <w:rPr>
          <w:rFonts w:ascii="Times New Roman" w:hAnsi="Times New Roman" w:cs="Times New Roman"/>
        </w:rPr>
        <w:t>2</w:t>
      </w:r>
    </w:p>
    <w:p w14:paraId="16CB025C" w14:textId="77777777" w:rsidR="00B16AE1" w:rsidRPr="00E050FD" w:rsidRDefault="00B16AE1" w:rsidP="00B16AE1">
      <w:pPr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Wykonanie Uchwały powierza się Wójtowi Kamienicy Polskiej.</w:t>
      </w:r>
    </w:p>
    <w:p w14:paraId="05263E52" w14:textId="3F218018" w:rsidR="00B16AE1" w:rsidRPr="00E050FD" w:rsidRDefault="00B16AE1" w:rsidP="00E050FD">
      <w:pPr>
        <w:jc w:val="center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§</w:t>
      </w:r>
      <w:r w:rsidR="00E050FD">
        <w:rPr>
          <w:rFonts w:ascii="Times New Roman" w:hAnsi="Times New Roman" w:cs="Times New Roman"/>
        </w:rPr>
        <w:t xml:space="preserve"> </w:t>
      </w:r>
      <w:r w:rsidRPr="00E050FD">
        <w:rPr>
          <w:rFonts w:ascii="Times New Roman" w:hAnsi="Times New Roman" w:cs="Times New Roman"/>
        </w:rPr>
        <w:t>3</w:t>
      </w:r>
    </w:p>
    <w:p w14:paraId="27317A6D" w14:textId="77777777" w:rsidR="00B16AE1" w:rsidRPr="00E050FD" w:rsidRDefault="00B16AE1" w:rsidP="00E050FD">
      <w:pPr>
        <w:jc w:val="both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Uchwała wchodzi w życie po upływie 14 dni od dnia ogłoszenia w Dzienniku Urzędowym Województwa Śląskiego.</w:t>
      </w:r>
    </w:p>
    <w:p w14:paraId="303268A3" w14:textId="77777777" w:rsidR="00B16AE1" w:rsidRDefault="00B16AE1" w:rsidP="00B16AE1"/>
    <w:p w14:paraId="18E5022B" w14:textId="77777777" w:rsidR="00B16AE1" w:rsidRDefault="00B16AE1" w:rsidP="00B16AE1"/>
    <w:p w14:paraId="2490F401" w14:textId="77777777" w:rsidR="00B16AE1" w:rsidRDefault="00B16AE1" w:rsidP="00B16AE1"/>
    <w:p w14:paraId="67ED8FAB" w14:textId="77777777" w:rsidR="00B16AE1" w:rsidRPr="00E050FD" w:rsidRDefault="00B16AE1" w:rsidP="00E050FD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8208DA7" w14:textId="77777777" w:rsidR="00E050FD" w:rsidRPr="00E050FD" w:rsidRDefault="00B16AE1" w:rsidP="00E050F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 xml:space="preserve">Przewodniczący </w:t>
      </w:r>
    </w:p>
    <w:p w14:paraId="02EF0FBA" w14:textId="7B75FAB9" w:rsidR="00B16AE1" w:rsidRPr="00E050FD" w:rsidRDefault="00B16AE1" w:rsidP="00E050F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050FD">
        <w:rPr>
          <w:rFonts w:ascii="Times New Roman" w:hAnsi="Times New Roman" w:cs="Times New Roman"/>
        </w:rPr>
        <w:t>Rady Gminy  Kamienic</w:t>
      </w:r>
      <w:r w:rsidR="00E050FD" w:rsidRPr="00E050FD">
        <w:rPr>
          <w:rFonts w:ascii="Times New Roman" w:hAnsi="Times New Roman" w:cs="Times New Roman"/>
        </w:rPr>
        <w:t>a</w:t>
      </w:r>
      <w:r w:rsidRPr="00E050FD">
        <w:rPr>
          <w:rFonts w:ascii="Times New Roman" w:hAnsi="Times New Roman" w:cs="Times New Roman"/>
        </w:rPr>
        <w:t xml:space="preserve"> Polsk</w:t>
      </w:r>
      <w:r w:rsidR="00E050FD" w:rsidRPr="00E050FD">
        <w:rPr>
          <w:rFonts w:ascii="Times New Roman" w:hAnsi="Times New Roman" w:cs="Times New Roman"/>
        </w:rPr>
        <w:t>a</w:t>
      </w:r>
    </w:p>
    <w:sectPr w:rsidR="00B16AE1" w:rsidRPr="00E0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1"/>
    <w:rsid w:val="001417D5"/>
    <w:rsid w:val="00145F00"/>
    <w:rsid w:val="005B19BC"/>
    <w:rsid w:val="007E020F"/>
    <w:rsid w:val="008154CC"/>
    <w:rsid w:val="00B16AE1"/>
    <w:rsid w:val="00D40899"/>
    <w:rsid w:val="00DF50DA"/>
    <w:rsid w:val="00E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3F0A"/>
  <w15:chartTrackingRefBased/>
  <w15:docId w15:val="{172A4103-0AA1-4428-BDFE-9D74C6F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A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A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A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A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Cierpiał (107334)</dc:creator>
  <cp:keywords/>
  <dc:description/>
  <cp:lastModifiedBy>Anna Cierpiał</cp:lastModifiedBy>
  <cp:revision>2</cp:revision>
  <dcterms:created xsi:type="dcterms:W3CDTF">2025-08-22T07:56:00Z</dcterms:created>
  <dcterms:modified xsi:type="dcterms:W3CDTF">2025-08-22T07:56:00Z</dcterms:modified>
</cp:coreProperties>
</file>